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0FC" w:rsidRDefault="001250FC" w:rsidP="001250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>
            <wp:extent cx="5638800" cy="3375778"/>
            <wp:effectExtent l="0" t="0" r="0" b="0"/>
            <wp:docPr id="21" name="Рисунок 21" descr="«Цифровой психолог» – новый сервис психологической поддержки обучающихся и их родител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«Цифровой психолог» – новый сервис психологической поддержки обучающихся и их родителей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579" cy="337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0FC" w:rsidRDefault="001250FC" w:rsidP="00125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250FC" w:rsidRDefault="001250FC" w:rsidP="00125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250FC" w:rsidRPr="004017FB" w:rsidRDefault="001250FC" w:rsidP="004017FB">
      <w:pPr>
        <w:shd w:val="clear" w:color="auto" w:fill="FFFFFF"/>
        <w:spacing w:after="0" w:line="240" w:lineRule="auto"/>
        <w:jc w:val="center"/>
        <w:rPr>
          <w:rFonts w:ascii="Montserrat" w:hAnsi="Montserrat"/>
          <w:b/>
          <w:bCs/>
          <w:color w:val="000000"/>
          <w:sz w:val="33"/>
          <w:szCs w:val="27"/>
          <w:shd w:val="clear" w:color="auto" w:fill="FFFFFF"/>
        </w:rPr>
      </w:pPr>
      <w:r w:rsidRPr="004017FB">
        <w:rPr>
          <w:rFonts w:ascii="Montserrat" w:hAnsi="Montserrat"/>
          <w:b/>
          <w:bCs/>
          <w:color w:val="000000"/>
          <w:sz w:val="33"/>
          <w:szCs w:val="27"/>
          <w:shd w:val="clear" w:color="auto" w:fill="FFFFFF"/>
        </w:rPr>
        <w:t>«Цифровой психолог»</w:t>
      </w:r>
    </w:p>
    <w:p w:rsidR="00DE07F8" w:rsidRPr="00DE07F8" w:rsidRDefault="00DE07F8" w:rsidP="00DE07F8">
      <w:pPr>
        <w:pStyle w:val="a4"/>
        <w:shd w:val="clear" w:color="auto" w:fill="FFFFFF"/>
        <w:spacing w:before="0" w:beforeAutospacing="0"/>
        <w:rPr>
          <w:rFonts w:ascii="Cambria" w:hAnsi="Cambria"/>
          <w:sz w:val="8"/>
          <w:szCs w:val="27"/>
        </w:rPr>
      </w:pPr>
    </w:p>
    <w:p w:rsidR="00DE07F8" w:rsidRPr="00DE07F8" w:rsidRDefault="00DE07F8" w:rsidP="00DE07F8">
      <w:pPr>
        <w:pStyle w:val="a4"/>
        <w:shd w:val="clear" w:color="auto" w:fill="FFFFFF"/>
        <w:spacing w:before="0" w:beforeAutospacing="0"/>
        <w:jc w:val="both"/>
        <w:rPr>
          <w:rFonts w:ascii="Cambria" w:hAnsi="Cambria"/>
          <w:szCs w:val="27"/>
        </w:rPr>
      </w:pPr>
      <w:r w:rsidRPr="00DE07F8">
        <w:rPr>
          <w:rFonts w:ascii="Cambria" w:hAnsi="Cambria"/>
          <w:szCs w:val="27"/>
        </w:rPr>
        <w:t>Информируем о запуске Цифрового образовательного онлайн-сервиса «Цифровой психолог»</w:t>
      </w:r>
    </w:p>
    <w:p w:rsidR="001250FC" w:rsidRDefault="001250FC" w:rsidP="001250FC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Сервис представляет собой современный инструмент оказания психологической помощи всем несовершеннолетним обучающимся и их родителям (законным представителям) в цифровой среде.</w:t>
      </w:r>
    </w:p>
    <w:p w:rsidR="001250FC" w:rsidRDefault="001250FC" w:rsidP="001250FC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Функционал платформы включает дистанционные консультации с квалифицированными психологами, безопасную среду для обсуждения вопросов широкого тематического спектра.</w:t>
      </w:r>
    </w:p>
    <w:p w:rsidR="001250FC" w:rsidRDefault="001250FC" w:rsidP="001250FC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На первом этапе работы платформы приоритетным направлением станет оказание психологической помощи родителям (законным представителям) обучающихся и самих обучающихся.</w:t>
      </w:r>
    </w:p>
    <w:p w:rsidR="001250FC" w:rsidRDefault="001250FC" w:rsidP="001250FC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Теперь у вас есть возможность получить квалифицированную психологическую помощь в доступной и привычной форме, без очереди и у профессионалов в сфере образования.</w:t>
      </w:r>
    </w:p>
    <w:p w:rsidR="001250FC" w:rsidRDefault="001250FC" w:rsidP="001250FC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Что это такое? Это современный онлайн-сервис, который позволяет консультироваться с профессиональными специалистами, обсуждать волнующие вопросы в безопасной обстановке.</w:t>
      </w:r>
    </w:p>
    <w:p w:rsidR="001250FC" w:rsidRDefault="001250FC" w:rsidP="001250FC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 возможностями здоровья, инвалидностью, эмоциональное состояние, стрессовые ситуации и многое другое.</w:t>
      </w:r>
    </w:p>
    <w:p w:rsidR="001250FC" w:rsidRDefault="001250FC" w:rsidP="001250FC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Этот сервис станет важным инструментом поддержки эмоционального благополучия Вас и Ваших детей. Проходите по ссылке для входа </w:t>
      </w:r>
      <w:hyperlink r:id="rId5" w:tgtFrame="_blank" w:history="1">
        <w:r>
          <w:rPr>
            <w:rStyle w:val="a3"/>
            <w:rFonts w:ascii="Montserrat" w:hAnsi="Montserrat"/>
            <w:color w:val="306AFD"/>
          </w:rPr>
          <w:t>https://psy.edu.ru</w:t>
        </w:r>
      </w:hyperlink>
      <w:r>
        <w:rPr>
          <w:rFonts w:ascii="Montserrat" w:hAnsi="Montserrat"/>
          <w:color w:val="000000"/>
        </w:rPr>
        <w:t> и записи к выбранному вами специалисту.</w:t>
      </w:r>
    </w:p>
    <w:p w:rsidR="001250FC" w:rsidRDefault="001250FC" w:rsidP="00125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6E34" w:rsidRDefault="00A36E34" w:rsidP="00125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6E34" w:rsidRDefault="00A36E34" w:rsidP="00125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6E34" w:rsidRDefault="00A36E34" w:rsidP="00125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6E34" w:rsidRPr="00A36E34" w:rsidRDefault="00A36E34" w:rsidP="00A36E34">
      <w:pPr>
        <w:pStyle w:val="a4"/>
        <w:shd w:val="clear" w:color="auto" w:fill="FFFFFF"/>
        <w:spacing w:before="0" w:beforeAutospacing="0"/>
        <w:rPr>
          <w:rFonts w:ascii="Comic Sans MS" w:hAnsi="Comic Sans MS" w:cs="Arial"/>
          <w:b/>
          <w:color w:val="32414F"/>
          <w:sz w:val="27"/>
          <w:szCs w:val="27"/>
        </w:rPr>
      </w:pPr>
      <w:r w:rsidRPr="00A36E34">
        <w:rPr>
          <w:rFonts w:ascii="Comic Sans MS" w:hAnsi="Comic Sans MS" w:cs="Arial"/>
          <w:b/>
          <w:color w:val="32414F"/>
          <w:sz w:val="27"/>
          <w:szCs w:val="27"/>
        </w:rPr>
        <w:lastRenderedPageBreak/>
        <w:t>Ключевые возможности сервиса:</w:t>
      </w:r>
    </w:p>
    <w:p w:rsidR="00A36E34" w:rsidRPr="00A36E34" w:rsidRDefault="00A36E34" w:rsidP="00A36E34">
      <w:pPr>
        <w:pStyle w:val="a4"/>
        <w:shd w:val="clear" w:color="auto" w:fill="FFFFFF"/>
        <w:spacing w:before="0" w:beforeAutospacing="0"/>
        <w:rPr>
          <w:rFonts w:ascii="Comic Sans MS" w:hAnsi="Comic Sans MS" w:cs="Arial"/>
          <w:color w:val="32414F"/>
          <w:sz w:val="27"/>
          <w:szCs w:val="27"/>
        </w:rPr>
      </w:pPr>
      <w:r w:rsidRPr="00A36E34">
        <w:rPr>
          <w:rFonts w:ascii="Comic Sans MS" w:hAnsi="Comic Sans MS" w:cs="Arial"/>
          <w:b/>
          <w:i/>
          <w:color w:val="32414F"/>
          <w:sz w:val="27"/>
          <w:szCs w:val="27"/>
        </w:rPr>
        <w:t>Для родителей</w:t>
      </w:r>
      <w:r>
        <w:rPr>
          <w:rFonts w:ascii="Comic Sans MS" w:hAnsi="Comic Sans MS" w:cs="Arial"/>
          <w:b/>
          <w:i/>
          <w:color w:val="32414F"/>
          <w:sz w:val="27"/>
          <w:szCs w:val="27"/>
        </w:rPr>
        <w:t xml:space="preserve"> (законных представителей)</w:t>
      </w:r>
      <w:r w:rsidRPr="00A36E34">
        <w:rPr>
          <w:rFonts w:ascii="Comic Sans MS" w:hAnsi="Comic Sans MS" w:cs="Arial"/>
          <w:b/>
          <w:i/>
          <w:color w:val="32414F"/>
          <w:sz w:val="27"/>
          <w:szCs w:val="27"/>
        </w:rPr>
        <w:t>:</w:t>
      </w:r>
      <w:r w:rsidRPr="00A36E34">
        <w:rPr>
          <w:rFonts w:ascii="Comic Sans MS" w:hAnsi="Comic Sans MS" w:cs="Arial"/>
          <w:color w:val="32414F"/>
          <w:sz w:val="27"/>
          <w:szCs w:val="27"/>
        </w:rPr>
        <w:t xml:space="preserve"> Доступ к статьям, вебинарам и рекомендациям от ведущих психологов по воспитанию и развитию ребенка.</w:t>
      </w:r>
    </w:p>
    <w:p w:rsidR="00A36E34" w:rsidRPr="00A36E34" w:rsidRDefault="00A36E34" w:rsidP="00A36E34">
      <w:pPr>
        <w:pStyle w:val="a4"/>
        <w:shd w:val="clear" w:color="auto" w:fill="FFFFFF"/>
        <w:spacing w:before="0" w:beforeAutospacing="0"/>
        <w:rPr>
          <w:rFonts w:ascii="Comic Sans MS" w:hAnsi="Comic Sans MS" w:cs="Arial"/>
          <w:color w:val="32414F"/>
          <w:sz w:val="27"/>
          <w:szCs w:val="27"/>
        </w:rPr>
      </w:pPr>
      <w:r w:rsidRPr="00A36E34">
        <w:rPr>
          <w:rFonts w:ascii="Comic Sans MS" w:hAnsi="Comic Sans MS" w:cs="Arial"/>
          <w:b/>
          <w:i/>
          <w:color w:val="32414F"/>
          <w:sz w:val="27"/>
          <w:szCs w:val="27"/>
        </w:rPr>
        <w:t>Для детей и подростков</w:t>
      </w:r>
      <w:r w:rsidRPr="00A36E34">
        <w:rPr>
          <w:rFonts w:ascii="Comic Sans MS" w:hAnsi="Comic Sans MS" w:cs="Arial"/>
          <w:color w:val="32414F"/>
          <w:sz w:val="27"/>
          <w:szCs w:val="27"/>
        </w:rPr>
        <w:t>: Интерактивные тесты, тренажеры и материалы в понятном формате, которые помогут лучше понять себя и справиться с трудностями.</w:t>
      </w:r>
    </w:p>
    <w:p w:rsidR="00A36E34" w:rsidRPr="00A36E34" w:rsidRDefault="00A36E34" w:rsidP="00A36E34">
      <w:pPr>
        <w:pStyle w:val="a4"/>
        <w:shd w:val="clear" w:color="auto" w:fill="FFFFFF"/>
        <w:spacing w:before="0" w:beforeAutospacing="0"/>
        <w:rPr>
          <w:rFonts w:ascii="Comic Sans MS" w:hAnsi="Comic Sans MS" w:cs="Arial"/>
          <w:color w:val="32414F"/>
          <w:sz w:val="27"/>
          <w:szCs w:val="27"/>
        </w:rPr>
      </w:pPr>
      <w:r w:rsidRPr="00A36E34">
        <w:rPr>
          <w:rFonts w:ascii="Comic Sans MS" w:hAnsi="Comic Sans MS" w:cs="Arial"/>
          <w:b/>
          <w:i/>
          <w:color w:val="32414F"/>
          <w:sz w:val="27"/>
          <w:szCs w:val="27"/>
        </w:rPr>
        <w:t>Для педагогов:</w:t>
      </w:r>
      <w:r w:rsidRPr="00A36E34">
        <w:rPr>
          <w:rFonts w:ascii="Comic Sans MS" w:hAnsi="Comic Sans MS" w:cs="Arial"/>
          <w:color w:val="32414F"/>
          <w:sz w:val="27"/>
          <w:szCs w:val="27"/>
        </w:rPr>
        <w:t xml:space="preserve"> Инструменты для мониторинга психологического климата в классе и методические материалы для работы.</w:t>
      </w:r>
    </w:p>
    <w:p w:rsidR="00A36E34" w:rsidRPr="00A36E34" w:rsidRDefault="00A36E34" w:rsidP="00A36E34">
      <w:pPr>
        <w:pStyle w:val="a4"/>
        <w:shd w:val="clear" w:color="auto" w:fill="FFFFFF"/>
        <w:spacing w:before="0" w:beforeAutospacing="0"/>
        <w:rPr>
          <w:rFonts w:ascii="Comic Sans MS" w:hAnsi="Comic Sans MS" w:cs="Arial"/>
          <w:color w:val="32414F"/>
          <w:sz w:val="27"/>
          <w:szCs w:val="27"/>
        </w:rPr>
      </w:pPr>
      <w:r w:rsidRPr="00A36E34">
        <w:rPr>
          <w:rFonts w:ascii="Comic Sans MS" w:hAnsi="Comic Sans MS" w:cs="Arial"/>
          <w:color w:val="32414F"/>
          <w:sz w:val="27"/>
          <w:szCs w:val="27"/>
        </w:rPr>
        <w:t>Как начать пользоваться?</w:t>
      </w:r>
    </w:p>
    <w:p w:rsidR="00A36E34" w:rsidRPr="00A36E34" w:rsidRDefault="00A36E34" w:rsidP="00A36E34">
      <w:pPr>
        <w:pStyle w:val="a4"/>
        <w:shd w:val="clear" w:color="auto" w:fill="FFFFFF"/>
        <w:spacing w:before="0" w:beforeAutospacing="0"/>
        <w:rPr>
          <w:rFonts w:ascii="Comic Sans MS" w:hAnsi="Comic Sans MS" w:cs="Arial"/>
          <w:color w:val="32414F"/>
          <w:sz w:val="27"/>
          <w:szCs w:val="27"/>
        </w:rPr>
      </w:pPr>
      <w:r w:rsidRPr="00A36E34">
        <w:rPr>
          <w:rFonts w:ascii="Comic Sans MS" w:hAnsi="Comic Sans MS" w:cs="Arial"/>
          <w:color w:val="32414F"/>
          <w:sz w:val="27"/>
          <w:szCs w:val="27"/>
        </w:rPr>
        <w:t>Регистрация на сервисе абсолютно бесплатна и занимает несколько минут. Все материалы соответствуют образовательным стандартам и нормам безопасности.</w:t>
      </w:r>
    </w:p>
    <w:p w:rsidR="00A36E34" w:rsidRPr="00A36E34" w:rsidRDefault="00A36E34" w:rsidP="00A36E34">
      <w:pPr>
        <w:pStyle w:val="a4"/>
        <w:shd w:val="clear" w:color="auto" w:fill="FFFFFF"/>
        <w:spacing w:before="0" w:beforeAutospacing="0"/>
        <w:rPr>
          <w:rFonts w:ascii="Comic Sans MS" w:hAnsi="Comic Sans MS" w:cs="Arial"/>
          <w:color w:val="32414F"/>
          <w:sz w:val="27"/>
          <w:szCs w:val="27"/>
        </w:rPr>
      </w:pPr>
      <w:r w:rsidRPr="00A36E34">
        <w:rPr>
          <w:rFonts w:ascii="Comic Sans MS" w:hAnsi="Comic Sans MS" w:cs="Arial"/>
          <w:color w:val="32414F"/>
          <w:sz w:val="27"/>
          <w:szCs w:val="27"/>
        </w:rPr>
        <w:t>«Цифровой психолог» – это шаг к более здоровой и поддерживающей образовательной среде для каждого. Присоединяйтесь!</w:t>
      </w:r>
    </w:p>
    <w:p w:rsidR="00A36E34" w:rsidRPr="00A36E34" w:rsidRDefault="00A36E34" w:rsidP="00A36E34">
      <w:pPr>
        <w:pStyle w:val="a4"/>
        <w:shd w:val="clear" w:color="auto" w:fill="FFFFFF"/>
        <w:spacing w:before="0" w:beforeAutospacing="0"/>
        <w:rPr>
          <w:rFonts w:ascii="Comic Sans MS" w:hAnsi="Comic Sans MS" w:cs="Arial"/>
          <w:color w:val="32414F"/>
          <w:sz w:val="27"/>
          <w:szCs w:val="27"/>
        </w:rPr>
      </w:pPr>
      <w:hyperlink r:id="rId6" w:history="1">
        <w:r w:rsidRPr="00A36E34">
          <w:rPr>
            <w:rStyle w:val="a3"/>
            <w:rFonts w:ascii="Comic Sans MS" w:hAnsi="Comic Sans MS" w:cs="Arial"/>
            <w:color w:val="1768AC"/>
            <w:sz w:val="27"/>
            <w:szCs w:val="27"/>
          </w:rPr>
          <w:t>Памятка для родителя по записи на консультацию в сервисе психологической поддержки «Цифровой психолог»</w:t>
        </w:r>
      </w:hyperlink>
    </w:p>
    <w:p w:rsidR="00A36E34" w:rsidRDefault="00A36E34" w:rsidP="001250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A36E34" w:rsidSect="001250F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FC"/>
    <w:rsid w:val="001250FC"/>
    <w:rsid w:val="004017FB"/>
    <w:rsid w:val="00A36E34"/>
    <w:rsid w:val="00DD39FA"/>
    <w:rsid w:val="00D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9F9D"/>
  <w15:chartTrackingRefBased/>
  <w15:docId w15:val="{91472D61-848A-499F-A3F6-9875FF16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50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1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or-centr-obrazovaniya.edumsko.ru/uploads/1100/1034/section/48245/Pamiatka_dlia_roditelia_po_zapisi_na_konsultatsiiu_v_servise_psikhologicheskoi_podderzhki_TSifrovoi_psikholog.pdf?1763572294257" TargetMode="External"/><Relationship Id="rId5" Type="http://schemas.openxmlformats.org/officeDocument/2006/relationships/hyperlink" Target="https://psy.edu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2026-02-18T08:10:00Z</dcterms:created>
  <dcterms:modified xsi:type="dcterms:W3CDTF">2026-02-18T08:37:00Z</dcterms:modified>
</cp:coreProperties>
</file>