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E1" w:rsidRPr="00EE7100" w:rsidRDefault="00EE7100" w:rsidP="00CB35E1">
      <w:pPr>
        <w:pStyle w:val="a3"/>
        <w:shd w:val="clear" w:color="auto" w:fill="FFFFFF"/>
        <w:spacing w:before="150" w:beforeAutospacing="0" w:after="180" w:afterAutospacing="0"/>
        <w:jc w:val="center"/>
        <w:rPr>
          <w:rStyle w:val="a4"/>
          <w:color w:val="111111"/>
          <w:sz w:val="32"/>
          <w:szCs w:val="32"/>
          <w:u w:val="single"/>
        </w:rPr>
      </w:pPr>
      <w:r w:rsidRPr="00EE7100">
        <w:rPr>
          <w:rStyle w:val="a4"/>
          <w:color w:val="111111"/>
          <w:sz w:val="32"/>
          <w:szCs w:val="32"/>
          <w:u w:val="single"/>
        </w:rPr>
        <w:t>ПАМЯТКИ ПО ПРОТИВОПОЖАРНОЙ БЕЗОПАСНОСТИ</w:t>
      </w:r>
    </w:p>
    <w:p w:rsidR="005C7F8A" w:rsidRPr="00706CF8" w:rsidRDefault="005C7F8A" w:rsidP="00CB35E1">
      <w:pPr>
        <w:pStyle w:val="a3"/>
        <w:shd w:val="clear" w:color="auto" w:fill="FFFFFF"/>
        <w:spacing w:before="150" w:beforeAutospacing="0" w:after="180" w:afterAutospacing="0"/>
        <w:jc w:val="center"/>
        <w:rPr>
          <w:color w:val="111111"/>
          <w:sz w:val="28"/>
          <w:szCs w:val="28"/>
          <w:u w:val="single"/>
        </w:rPr>
      </w:pPr>
    </w:p>
    <w:p w:rsidR="00706CF8" w:rsidRDefault="005C7F8A" w:rsidP="00CB35E1">
      <w:pPr>
        <w:pStyle w:val="a3"/>
        <w:shd w:val="clear" w:color="auto" w:fill="FFFFFF"/>
        <w:spacing w:before="150" w:beforeAutospacing="0" w:after="180" w:afterAutospacing="0"/>
        <w:jc w:val="center"/>
        <w:rPr>
          <w:rStyle w:val="a4"/>
          <w:color w:val="111111"/>
          <w:sz w:val="28"/>
          <w:szCs w:val="28"/>
        </w:rPr>
      </w:pPr>
      <w:r w:rsidRPr="00706CF8">
        <w:rPr>
          <w:rStyle w:val="a4"/>
          <w:color w:val="111111"/>
          <w:sz w:val="28"/>
          <w:szCs w:val="28"/>
        </w:rPr>
        <w:t xml:space="preserve">1. </w:t>
      </w:r>
      <w:r w:rsidR="00CB35E1" w:rsidRPr="00706CF8">
        <w:rPr>
          <w:rStyle w:val="a4"/>
          <w:color w:val="111111"/>
          <w:sz w:val="28"/>
          <w:szCs w:val="28"/>
          <w:u w:val="single"/>
        </w:rPr>
        <w:t>ПА</w:t>
      </w:r>
      <w:bookmarkStart w:id="0" w:name="_GoBack"/>
      <w:bookmarkEnd w:id="0"/>
      <w:r w:rsidR="00CB35E1" w:rsidRPr="00706CF8">
        <w:rPr>
          <w:rStyle w:val="a4"/>
          <w:color w:val="111111"/>
          <w:sz w:val="28"/>
          <w:szCs w:val="28"/>
          <w:u w:val="single"/>
        </w:rPr>
        <w:t>МЯТКА</w:t>
      </w:r>
      <w:r w:rsidRPr="00706CF8">
        <w:rPr>
          <w:rStyle w:val="a4"/>
          <w:color w:val="111111"/>
          <w:sz w:val="28"/>
          <w:szCs w:val="28"/>
        </w:rPr>
        <w:t xml:space="preserve"> </w:t>
      </w:r>
      <w:r w:rsidR="00706CF8" w:rsidRPr="00706CF8">
        <w:rPr>
          <w:rStyle w:val="a4"/>
          <w:color w:val="111111"/>
          <w:sz w:val="28"/>
          <w:szCs w:val="28"/>
        </w:rPr>
        <w:t>«ПРАВИЛА ПОЖАРНОЙ</w:t>
      </w:r>
    </w:p>
    <w:p w:rsidR="00CB35E1" w:rsidRPr="00706CF8" w:rsidRDefault="00706CF8" w:rsidP="00CB35E1">
      <w:pPr>
        <w:pStyle w:val="a3"/>
        <w:shd w:val="clear" w:color="auto" w:fill="FFFFFF"/>
        <w:spacing w:before="150" w:beforeAutospacing="0" w:after="180" w:afterAutospacing="0"/>
        <w:jc w:val="center"/>
        <w:rPr>
          <w:color w:val="111111"/>
          <w:sz w:val="28"/>
          <w:szCs w:val="28"/>
        </w:rPr>
      </w:pPr>
      <w:r w:rsidRPr="00706CF8">
        <w:rPr>
          <w:rStyle w:val="a4"/>
          <w:color w:val="111111"/>
          <w:sz w:val="28"/>
          <w:szCs w:val="28"/>
        </w:rPr>
        <w:t xml:space="preserve"> БЕЗОПАСНОСТИ В ОСЕННЕ-ЗИМНИЙ ПЕРИОД»</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xml:space="preserve">В связи с установившейся холодной погодой </w:t>
      </w:r>
      <w:proofErr w:type="gramStart"/>
      <w:r w:rsidRPr="00706CF8">
        <w:rPr>
          <w:color w:val="111111"/>
          <w:sz w:val="28"/>
          <w:szCs w:val="28"/>
        </w:rPr>
        <w:t>население  активно</w:t>
      </w:r>
      <w:proofErr w:type="gramEnd"/>
      <w:r w:rsidRPr="00706CF8">
        <w:rPr>
          <w:color w:val="111111"/>
          <w:sz w:val="28"/>
          <w:szCs w:val="28"/>
        </w:rPr>
        <w:t xml:space="preserve">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xml:space="preserve">В связи с установившейся холодной погодой </w:t>
      </w:r>
      <w:proofErr w:type="gramStart"/>
      <w:r w:rsidRPr="00706CF8">
        <w:rPr>
          <w:color w:val="111111"/>
          <w:sz w:val="28"/>
          <w:szCs w:val="28"/>
        </w:rPr>
        <w:t>население  активно</w:t>
      </w:r>
      <w:proofErr w:type="gramEnd"/>
      <w:r w:rsidRPr="00706CF8">
        <w:rPr>
          <w:color w:val="111111"/>
          <w:sz w:val="28"/>
          <w:szCs w:val="28"/>
        </w:rPr>
        <w:t xml:space="preserve">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 </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 </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 </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 </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Не следует разбирать и ремонтировать электрооборудование и электротехнику самостоятельно, безопаснее доверить починку прибора специалисту.</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lastRenderedPageBreak/>
        <w:t>Пожары с наиболее тяжелыми последствиями (гибель людей и большой материальный ущерб) происходят в ночное время.</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И ещё. Напоминаем вам: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 </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Если произошло возгорание, звоните по телефону 01, по сотовой связи 112.</w:t>
      </w:r>
    </w:p>
    <w:p w:rsidR="00CB35E1"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706CF8" w:rsidRPr="00706CF8" w:rsidRDefault="00706CF8" w:rsidP="00CB35E1">
      <w:pPr>
        <w:pStyle w:val="a3"/>
        <w:shd w:val="clear" w:color="auto" w:fill="FFFFFF"/>
        <w:spacing w:before="150" w:beforeAutospacing="0" w:after="180" w:afterAutospacing="0"/>
        <w:jc w:val="both"/>
        <w:rPr>
          <w:color w:val="111111"/>
          <w:sz w:val="28"/>
          <w:szCs w:val="28"/>
        </w:rPr>
      </w:pPr>
    </w:p>
    <w:p w:rsidR="00706CF8" w:rsidRDefault="005C7F8A" w:rsidP="00CB35E1">
      <w:pPr>
        <w:pStyle w:val="a3"/>
        <w:shd w:val="clear" w:color="auto" w:fill="FFFFFF"/>
        <w:spacing w:before="150" w:beforeAutospacing="0" w:after="180" w:afterAutospacing="0"/>
        <w:jc w:val="center"/>
        <w:rPr>
          <w:rStyle w:val="a4"/>
          <w:color w:val="111111"/>
          <w:sz w:val="28"/>
          <w:szCs w:val="28"/>
        </w:rPr>
      </w:pPr>
      <w:r w:rsidRPr="00706CF8">
        <w:rPr>
          <w:rStyle w:val="a4"/>
          <w:color w:val="111111"/>
          <w:sz w:val="28"/>
          <w:szCs w:val="28"/>
        </w:rPr>
        <w:t xml:space="preserve">2. </w:t>
      </w:r>
      <w:r w:rsidRPr="00706CF8">
        <w:rPr>
          <w:rStyle w:val="a4"/>
          <w:color w:val="111111"/>
          <w:sz w:val="28"/>
          <w:szCs w:val="28"/>
          <w:u w:val="single"/>
        </w:rPr>
        <w:t>ПАМЯТКА</w:t>
      </w:r>
      <w:r w:rsidRPr="00706CF8">
        <w:rPr>
          <w:rStyle w:val="a4"/>
          <w:color w:val="111111"/>
          <w:sz w:val="28"/>
          <w:szCs w:val="28"/>
        </w:rPr>
        <w:t xml:space="preserve"> </w:t>
      </w:r>
      <w:r w:rsidR="00CB35E1" w:rsidRPr="00706CF8">
        <w:rPr>
          <w:rStyle w:val="a4"/>
          <w:color w:val="111111"/>
          <w:sz w:val="28"/>
          <w:szCs w:val="28"/>
        </w:rPr>
        <w:t xml:space="preserve">ДЛЯ ОБУЧАЮЩИХСЯ </w:t>
      </w:r>
    </w:p>
    <w:p w:rsidR="00CB35E1" w:rsidRPr="00706CF8" w:rsidRDefault="00CB35E1" w:rsidP="00CB35E1">
      <w:pPr>
        <w:pStyle w:val="a3"/>
        <w:shd w:val="clear" w:color="auto" w:fill="FFFFFF"/>
        <w:spacing w:before="150" w:beforeAutospacing="0" w:after="180" w:afterAutospacing="0"/>
        <w:jc w:val="center"/>
        <w:rPr>
          <w:color w:val="111111"/>
          <w:sz w:val="28"/>
          <w:szCs w:val="28"/>
        </w:rPr>
      </w:pPr>
      <w:r w:rsidRPr="00706CF8">
        <w:rPr>
          <w:rStyle w:val="a4"/>
          <w:color w:val="111111"/>
          <w:sz w:val="28"/>
          <w:szCs w:val="28"/>
        </w:rPr>
        <w:t>ПО СОБЛЮДЕНИЮ ПРАВИЛ ПОЖАРНОЙ БЕЗОПАСНОСТИ</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Лучше позаботься о себе и своих близких.</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1) Если ты почувствовал запах дыма или увидел огонь, сразу позвони «01».</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xml:space="preserve">2) По телефону ты должен точно </w:t>
      </w:r>
      <w:proofErr w:type="gramStart"/>
      <w:r w:rsidRPr="00706CF8">
        <w:rPr>
          <w:color w:val="111111"/>
          <w:sz w:val="28"/>
          <w:szCs w:val="28"/>
        </w:rPr>
        <w:t>назвать  свой</w:t>
      </w:r>
      <w:proofErr w:type="gramEnd"/>
      <w:r w:rsidRPr="00706CF8">
        <w:rPr>
          <w:color w:val="111111"/>
          <w:sz w:val="28"/>
          <w:szCs w:val="28"/>
        </w:rPr>
        <w:t xml:space="preserve"> адрес: улицу, дом, квартиру. Чётко произнеси свои имя и фамилию. Если сможешь, объясни, что именно горит. Постарайся говорить спокойно и не торопясь.</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3) Постарайся ответить на все вопросы оператора - как лучше подъехать к твоему дому, какой код домофона.</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4) Сообщив о пожаре, спроси у оператора, что тебе лучше делать дальше.</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5) Если рядом с тобой находятся пожилые люди или маленькие дети, помоги им покинуть опасную зону.</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7) Помни: от твоих первых действий зависит, насколько быстро будет распространяться дым и огонь по подъезду.</w:t>
      </w:r>
    </w:p>
    <w:p w:rsidR="00CB35E1"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xml:space="preserve">ЗНАЙ: вызов пожарной команды просто так, из шалости или любопытства, не только отвлечёт спасателей от настоящего происшествия, но и будет иметь </w:t>
      </w:r>
      <w:r w:rsidRPr="00706CF8">
        <w:rPr>
          <w:color w:val="111111"/>
          <w:sz w:val="28"/>
          <w:szCs w:val="28"/>
        </w:rPr>
        <w:lastRenderedPageBreak/>
        <w:t>весьма неприятные последствия. Заведомо ложный вызов пожарных (так же, как и милиции, "скорой помощи", других специальных служб) является нарушением закона и наказывается штрафом, который придётся заплатить твоим родителям.</w:t>
      </w:r>
    </w:p>
    <w:p w:rsidR="00706CF8" w:rsidRPr="00706CF8" w:rsidRDefault="00706CF8" w:rsidP="00CB35E1">
      <w:pPr>
        <w:pStyle w:val="a3"/>
        <w:shd w:val="clear" w:color="auto" w:fill="FFFFFF"/>
        <w:spacing w:before="150" w:beforeAutospacing="0" w:after="180" w:afterAutospacing="0"/>
        <w:jc w:val="both"/>
        <w:rPr>
          <w:color w:val="111111"/>
          <w:sz w:val="28"/>
          <w:szCs w:val="28"/>
        </w:rPr>
      </w:pPr>
    </w:p>
    <w:p w:rsidR="00706CF8" w:rsidRDefault="005C7F8A" w:rsidP="00CB35E1">
      <w:pPr>
        <w:pStyle w:val="a3"/>
        <w:shd w:val="clear" w:color="auto" w:fill="FFFFFF"/>
        <w:spacing w:before="150" w:beforeAutospacing="0" w:after="180" w:afterAutospacing="0"/>
        <w:jc w:val="center"/>
        <w:rPr>
          <w:rStyle w:val="a4"/>
          <w:color w:val="111111"/>
          <w:sz w:val="28"/>
          <w:szCs w:val="28"/>
        </w:rPr>
      </w:pPr>
      <w:r w:rsidRPr="00706CF8">
        <w:rPr>
          <w:rStyle w:val="a4"/>
          <w:color w:val="111111"/>
          <w:sz w:val="28"/>
          <w:szCs w:val="28"/>
        </w:rPr>
        <w:t xml:space="preserve">3. </w:t>
      </w:r>
      <w:r w:rsidR="00CB35E1" w:rsidRPr="00706CF8">
        <w:rPr>
          <w:rStyle w:val="a4"/>
          <w:color w:val="111111"/>
          <w:sz w:val="28"/>
          <w:szCs w:val="28"/>
          <w:u w:val="single"/>
        </w:rPr>
        <w:t>ПАМЯТКА</w:t>
      </w:r>
      <w:r w:rsidR="00CB35E1" w:rsidRPr="00706CF8">
        <w:rPr>
          <w:rStyle w:val="a4"/>
          <w:color w:val="111111"/>
          <w:sz w:val="28"/>
          <w:szCs w:val="28"/>
        </w:rPr>
        <w:t xml:space="preserve"> ДЛЯ РОДИТЕЛЕЙ </w:t>
      </w:r>
    </w:p>
    <w:p w:rsidR="00CB35E1" w:rsidRPr="00706CF8" w:rsidRDefault="00CB35E1" w:rsidP="00CB35E1">
      <w:pPr>
        <w:pStyle w:val="a3"/>
        <w:shd w:val="clear" w:color="auto" w:fill="FFFFFF"/>
        <w:spacing w:before="150" w:beforeAutospacing="0" w:after="180" w:afterAutospacing="0"/>
        <w:jc w:val="center"/>
        <w:rPr>
          <w:color w:val="111111"/>
          <w:sz w:val="28"/>
          <w:szCs w:val="28"/>
        </w:rPr>
      </w:pPr>
      <w:r w:rsidRPr="00706CF8">
        <w:rPr>
          <w:rStyle w:val="a4"/>
          <w:color w:val="111111"/>
          <w:sz w:val="28"/>
          <w:szCs w:val="28"/>
        </w:rPr>
        <w:t>ПО ПРАВИЛАМ ПОЖАРНОЙ БЕЗОПАСНОСТИ</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Профилактические мероприятия по предупреждению возникновения пожара в квартире:</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не храните в доме бензин, керосин, легковоспламеняющиеся жидкости (ЛВЖ);</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приобретите хотя бы один огнетушитель;</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не оставляйте без присмотра включенные электрические и газовые плиты, чайники, утюги, приёмники, телевизоры, обогреватели;</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следите за исправностью электропроводки, розеток;</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не включайте в одну розетку несколько бытовых электрических приборов (особенно большой мощности);</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не разогрева</w:t>
      </w:r>
      <w:r w:rsidR="00706CF8">
        <w:rPr>
          <w:color w:val="111111"/>
          <w:sz w:val="28"/>
          <w:szCs w:val="28"/>
        </w:rPr>
        <w:t>йте на открытом огне </w:t>
      </w:r>
      <w:r w:rsidRPr="00706CF8">
        <w:rPr>
          <w:color w:val="111111"/>
          <w:sz w:val="28"/>
          <w:szCs w:val="28"/>
        </w:rPr>
        <w:t>краски, лаки и т.п.</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Действия при пожаре в квартире:</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Сообщите о пожаре в пожарную охрану по телефонам «112», «01».</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Если нет опасности поражения электротоком, приступайте к тушению пожара водой, или используйте плотную (мокрую ткань).</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П</w:t>
      </w:r>
      <w:r w:rsidR="00706CF8">
        <w:rPr>
          <w:color w:val="111111"/>
          <w:sz w:val="28"/>
          <w:szCs w:val="28"/>
        </w:rPr>
        <w:t>ри опасности поражения </w:t>
      </w:r>
      <w:r w:rsidRPr="00706CF8">
        <w:rPr>
          <w:color w:val="111111"/>
          <w:sz w:val="28"/>
          <w:szCs w:val="28"/>
        </w:rPr>
        <w:t>электротоком отключите электроэнергию.</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Горючие жидкости тушить водой нельзя (тушите песком, землёй, огнетушителем, если их нет, накройте плотной смоченной в воде тканью)</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При пожаре ни в коем случае не открывайте форточки и окна.</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Встретьте пожарных и проведите их к месту пожара.</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rsidR="00706CF8" w:rsidRDefault="00CB35E1" w:rsidP="00706CF8">
      <w:pPr>
        <w:pStyle w:val="a3"/>
        <w:shd w:val="clear" w:color="auto" w:fill="FFFFFF"/>
        <w:spacing w:before="150" w:beforeAutospacing="0" w:after="180" w:afterAutospacing="0"/>
        <w:jc w:val="both"/>
        <w:rPr>
          <w:color w:val="111111"/>
          <w:sz w:val="28"/>
          <w:szCs w:val="28"/>
        </w:rPr>
      </w:pPr>
      <w:r w:rsidRPr="00706CF8">
        <w:rPr>
          <w:color w:val="111111"/>
          <w:sz w:val="28"/>
          <w:szCs w:val="28"/>
        </w:rPr>
        <w:lastRenderedPageBreak/>
        <w:t>Если у вас телефон, то обязательно позвоните «112», «01»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706CF8" w:rsidRDefault="00706CF8" w:rsidP="00706CF8">
      <w:pPr>
        <w:pStyle w:val="a3"/>
        <w:shd w:val="clear" w:color="auto" w:fill="FFFFFF"/>
        <w:spacing w:before="150" w:beforeAutospacing="0" w:after="180" w:afterAutospacing="0"/>
        <w:jc w:val="both"/>
        <w:rPr>
          <w:color w:val="111111"/>
          <w:sz w:val="28"/>
          <w:szCs w:val="28"/>
        </w:rPr>
      </w:pPr>
    </w:p>
    <w:p w:rsidR="00CB35E1" w:rsidRPr="00706CF8" w:rsidRDefault="005C7F8A" w:rsidP="00706CF8">
      <w:pPr>
        <w:pStyle w:val="a3"/>
        <w:shd w:val="clear" w:color="auto" w:fill="FFFFFF"/>
        <w:spacing w:before="150" w:beforeAutospacing="0" w:after="180" w:afterAutospacing="0"/>
        <w:jc w:val="center"/>
        <w:rPr>
          <w:color w:val="111111"/>
          <w:sz w:val="28"/>
          <w:szCs w:val="28"/>
        </w:rPr>
      </w:pPr>
      <w:r w:rsidRPr="00706CF8">
        <w:rPr>
          <w:rStyle w:val="a4"/>
          <w:color w:val="111111"/>
          <w:sz w:val="28"/>
          <w:szCs w:val="28"/>
        </w:rPr>
        <w:t xml:space="preserve">4. </w:t>
      </w:r>
      <w:r w:rsidRPr="00706CF8">
        <w:rPr>
          <w:rStyle w:val="a4"/>
          <w:color w:val="111111"/>
          <w:sz w:val="28"/>
          <w:szCs w:val="28"/>
          <w:u w:val="single"/>
        </w:rPr>
        <w:t>ПАМЯТКА</w:t>
      </w:r>
      <w:r w:rsidRPr="00706CF8">
        <w:rPr>
          <w:rStyle w:val="a4"/>
          <w:color w:val="111111"/>
          <w:sz w:val="28"/>
          <w:szCs w:val="28"/>
        </w:rPr>
        <w:t xml:space="preserve"> </w:t>
      </w:r>
      <w:r w:rsidR="00706CF8">
        <w:rPr>
          <w:rStyle w:val="a4"/>
          <w:color w:val="111111"/>
          <w:sz w:val="28"/>
          <w:szCs w:val="28"/>
        </w:rPr>
        <w:t xml:space="preserve"> </w:t>
      </w:r>
      <w:r w:rsidRPr="00706CF8">
        <w:rPr>
          <w:rStyle w:val="a4"/>
          <w:color w:val="111111"/>
          <w:sz w:val="28"/>
          <w:szCs w:val="28"/>
        </w:rPr>
        <w:t>ДЛЯ НАСЕЛЕНИЯ ПО СОБЛЮДЕНИЮ </w:t>
      </w:r>
      <w:r w:rsidR="00706CF8">
        <w:rPr>
          <w:rStyle w:val="a4"/>
          <w:color w:val="111111"/>
          <w:sz w:val="28"/>
          <w:szCs w:val="28"/>
        </w:rPr>
        <w:t xml:space="preserve"> </w:t>
      </w:r>
      <w:r w:rsidR="00706CF8">
        <w:rPr>
          <w:rStyle w:val="a4"/>
          <w:color w:val="111111"/>
          <w:sz w:val="28"/>
          <w:szCs w:val="28"/>
        </w:rPr>
        <w:t>П</w:t>
      </w:r>
      <w:r w:rsidR="00706CF8" w:rsidRPr="00706CF8">
        <w:rPr>
          <w:rStyle w:val="a4"/>
          <w:color w:val="111111"/>
          <w:sz w:val="28"/>
          <w:szCs w:val="28"/>
        </w:rPr>
        <w:t>РАВИЛ</w:t>
      </w:r>
      <w:r w:rsidR="00706CF8">
        <w:rPr>
          <w:rStyle w:val="a4"/>
          <w:color w:val="111111"/>
          <w:sz w:val="28"/>
          <w:szCs w:val="28"/>
        </w:rPr>
        <w:t xml:space="preserve"> </w:t>
      </w:r>
      <w:r w:rsidRPr="00706CF8">
        <w:rPr>
          <w:rStyle w:val="a4"/>
          <w:color w:val="111111"/>
          <w:sz w:val="28"/>
          <w:szCs w:val="28"/>
        </w:rPr>
        <w:t>П</w:t>
      </w:r>
      <w:r w:rsidRPr="00706CF8">
        <w:rPr>
          <w:rStyle w:val="a4"/>
          <w:color w:val="111111"/>
          <w:sz w:val="28"/>
          <w:szCs w:val="28"/>
        </w:rPr>
        <w:t>ОЖАРНОЙ БЕЗОПАСНОСТИ И ДЕЙСТВИЯМ В СЛУЧАЕ ВОЗНИКНОВЕНИЯ ПОЖАРА</w:t>
      </w:r>
      <w:r w:rsidR="00CB35E1" w:rsidRPr="00706CF8">
        <w:rPr>
          <w:color w:val="111111"/>
          <w:sz w:val="28"/>
          <w:szCs w:val="28"/>
        </w:rPr>
        <w:b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w:t>
      </w:r>
      <w:r w:rsidR="00706CF8">
        <w:rPr>
          <w:color w:val="111111"/>
          <w:sz w:val="28"/>
          <w:szCs w:val="28"/>
        </w:rPr>
        <w:t xml:space="preserve">особен взрываться, так же, </w:t>
      </w:r>
      <w:r w:rsidRPr="00706CF8">
        <w:rPr>
          <w:color w:val="111111"/>
          <w:sz w:val="28"/>
          <w:szCs w:val="28"/>
        </w:rPr>
        <w:t xml:space="preserve">как и полный. Всегда </w:t>
      </w:r>
      <w:proofErr w:type="spellStart"/>
      <w:r w:rsidRPr="00706CF8">
        <w:rPr>
          <w:color w:val="111111"/>
          <w:sz w:val="28"/>
          <w:szCs w:val="28"/>
        </w:rPr>
        <w:t>знакомтесь</w:t>
      </w:r>
      <w:proofErr w:type="spellEnd"/>
      <w:r w:rsidRPr="00706CF8">
        <w:rPr>
          <w:color w:val="111111"/>
          <w:sz w:val="28"/>
          <w:szCs w:val="28"/>
        </w:rPr>
        <w:t xml:space="preserve"> с инструкцией по использованию, расположенной на всех средствах с наличием химических веществ.</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5.Освободите ваши чердаки и гаражи от ненужных вещей.</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6.Очистите территорию.</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т.п</w:t>
      </w:r>
      <w:r w:rsidR="00706CF8">
        <w:rPr>
          <w:color w:val="111111"/>
          <w:sz w:val="28"/>
          <w:szCs w:val="28"/>
        </w:rPr>
        <w:t>.</w:t>
      </w:r>
      <w:r w:rsidRPr="00706CF8">
        <w:rPr>
          <w:color w:val="111111"/>
          <w:sz w:val="28"/>
          <w:szCs w:val="28"/>
        </w:rPr>
        <w:t>)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lastRenderedPageBreak/>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9.Опасность на кухне. Кухня в доме – объект повышенной пожарной опасности из-за наличия печей, газовых или электрических плит, других электроприборов. </w:t>
      </w:r>
      <w:r w:rsidRPr="00706CF8">
        <w:rPr>
          <w:color w:val="111111"/>
          <w:sz w:val="28"/>
          <w:szCs w:val="28"/>
        </w:rPr>
        <w:br/>
      </w:r>
      <w:r w:rsidRPr="00706CF8">
        <w:rPr>
          <w:color w:val="111111"/>
          <w:sz w:val="28"/>
          <w:szCs w:val="28"/>
          <w:u w:val="single"/>
        </w:rPr>
        <w:t>Газовые баллоны и установки.</w:t>
      </w:r>
      <w:r w:rsidRPr="00706CF8">
        <w:rPr>
          <w:color w:val="111111"/>
          <w:sz w:val="28"/>
          <w:szCs w:val="28"/>
        </w:rPr>
        <w:t xml:space="preserve"> Вы несете ответственность за исправность 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w:t>
      </w:r>
      <w:r w:rsidR="00706CF8">
        <w:rPr>
          <w:color w:val="111111"/>
          <w:sz w:val="28"/>
          <w:szCs w:val="28"/>
        </w:rPr>
        <w:t xml:space="preserve"> </w:t>
      </w:r>
      <w:r w:rsidRPr="00706CF8">
        <w:rPr>
          <w:color w:val="111111"/>
          <w:sz w:val="28"/>
          <w:szCs w:val="28"/>
        </w:rPr>
        <w:t>вызовите пожарную охрану. </w:t>
      </w:r>
      <w:r w:rsidRPr="00706CF8">
        <w:rPr>
          <w:color w:val="111111"/>
          <w:sz w:val="28"/>
          <w:szCs w:val="28"/>
        </w:rPr>
        <w:br/>
      </w:r>
      <w:r w:rsidRPr="00706CF8">
        <w:rPr>
          <w:color w:val="111111"/>
          <w:sz w:val="28"/>
          <w:szCs w:val="28"/>
          <w:u w:val="single"/>
        </w:rPr>
        <w:t>Отопительные печи.</w:t>
      </w:r>
      <w:r w:rsidRPr="00706CF8">
        <w:rPr>
          <w:color w:val="111111"/>
          <w:sz w:val="28"/>
          <w:szCs w:val="28"/>
        </w:rPr>
        <w:t xml:space="preserve"> Кладку печей должен производить специалист, соблюдая при этом предусмотренные размеры </w:t>
      </w:r>
      <w:proofErr w:type="spellStart"/>
      <w:r w:rsidRPr="00706CF8">
        <w:rPr>
          <w:color w:val="111111"/>
          <w:sz w:val="28"/>
          <w:szCs w:val="28"/>
        </w:rPr>
        <w:t>отступок</w:t>
      </w:r>
      <w:proofErr w:type="spellEnd"/>
      <w:r w:rsidRPr="00706CF8">
        <w:rPr>
          <w:color w:val="111111"/>
          <w:sz w:val="28"/>
          <w:szCs w:val="28"/>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Pr="00706CF8">
        <w:rPr>
          <w:color w:val="111111"/>
          <w:sz w:val="28"/>
          <w:szCs w:val="28"/>
        </w:rPr>
        <w:t>предтопочного</w:t>
      </w:r>
      <w:proofErr w:type="spellEnd"/>
      <w:r w:rsidRPr="00706CF8">
        <w:rPr>
          <w:color w:val="111111"/>
          <w:sz w:val="28"/>
          <w:szCs w:val="28"/>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xml:space="preserve">11.Пиротехника. Это искусство, доступное далеко не каждому. Не устраивайте любительских фейерверков. Некачественная пиротехника может привести к </w:t>
      </w:r>
      <w:proofErr w:type="spellStart"/>
      <w:r w:rsidRPr="00706CF8">
        <w:rPr>
          <w:color w:val="111111"/>
          <w:sz w:val="28"/>
          <w:szCs w:val="28"/>
        </w:rPr>
        <w:lastRenderedPageBreak/>
        <w:t>травмированию</w:t>
      </w:r>
      <w:proofErr w:type="spellEnd"/>
      <w:r w:rsidRPr="00706CF8">
        <w:rPr>
          <w:color w:val="111111"/>
          <w:sz w:val="28"/>
          <w:szCs w:val="28"/>
        </w:rPr>
        <w:t>,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12.Дети. Оберегайте детей от пожара, знакомьте их с этой опасностью, контролируйте поведение и поступки.</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rStyle w:val="a4"/>
          <w:color w:val="111111"/>
          <w:sz w:val="28"/>
          <w:szCs w:val="28"/>
        </w:rPr>
        <w:t>ПОМНИТЕ!</w:t>
      </w:r>
      <w:r w:rsidRPr="00706CF8">
        <w:rPr>
          <w:color w:val="111111"/>
          <w:sz w:val="28"/>
          <w:szCs w:val="28"/>
        </w:rPr>
        <w:t> Дети во всем подражают взрослым.</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13.Если произошел пожар. Не забывайте, что в закрытом помещении первый враг для вас не огонь, а дым, который слепит и душит. Что нужно делать:</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сохранять хладнокровие;</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вызвать или послать вызвать пожарную охрану по </w:t>
      </w:r>
      <w:r w:rsidRPr="00706CF8">
        <w:rPr>
          <w:rStyle w:val="a4"/>
          <w:color w:val="111111"/>
          <w:sz w:val="28"/>
          <w:szCs w:val="28"/>
        </w:rPr>
        <w:t>телефону 01</w:t>
      </w:r>
      <w:r w:rsidRPr="00706CF8">
        <w:rPr>
          <w:color w:val="111111"/>
          <w:sz w:val="28"/>
          <w:szCs w:val="28"/>
        </w:rPr>
        <w:t>;</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бороться с пожаром в самом его начале, пытаясь потушить не огонь, а то, что горит, используя подручные средства;</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не пытайтесь проникать повторно в горящее здание (помещение), чаще всего это заканчивается трагически;</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rStyle w:val="a4"/>
          <w:color w:val="111111"/>
          <w:sz w:val="28"/>
          <w:szCs w:val="28"/>
        </w:rPr>
        <w:t>ПОМНИТЕ!</w:t>
      </w:r>
      <w:r w:rsidRPr="00706CF8">
        <w:rPr>
          <w:color w:val="111111"/>
          <w:sz w:val="28"/>
          <w:szCs w:val="28"/>
        </w:rPr>
        <w:t> При пожаре ищите детей в самых укромных местах, где они могут спрятаться – под кроватью, в шкафу, за шторой и т.д.</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CB35E1" w:rsidRPr="00706CF8" w:rsidRDefault="00CB35E1" w:rsidP="00CB35E1">
      <w:pPr>
        <w:pStyle w:val="a3"/>
        <w:shd w:val="clear" w:color="auto" w:fill="FFFFFF"/>
        <w:spacing w:before="150" w:beforeAutospacing="0" w:after="180" w:afterAutospacing="0"/>
        <w:jc w:val="both"/>
        <w:rPr>
          <w:color w:val="111111"/>
          <w:sz w:val="28"/>
          <w:szCs w:val="28"/>
        </w:rPr>
      </w:pPr>
      <w:r w:rsidRPr="00706CF8">
        <w:rPr>
          <w:color w:val="111111"/>
          <w:sz w:val="28"/>
          <w:szCs w:val="28"/>
        </w:rPr>
        <w:t>14.Первичные (подручные) средства для тушения и способы тушения различных веществ и материалов.</w:t>
      </w:r>
      <w:r w:rsidRPr="00706CF8">
        <w:rPr>
          <w:color w:val="111111"/>
          <w:sz w:val="28"/>
          <w:szCs w:val="28"/>
        </w:rPr>
        <w:br/>
      </w:r>
      <w:r w:rsidRPr="00706CF8">
        <w:rPr>
          <w:color w:val="111111"/>
          <w:sz w:val="28"/>
          <w:szCs w:val="28"/>
        </w:rPr>
        <w:lastRenderedPageBreak/>
        <w:t>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w:t>
      </w:r>
      <w:r w:rsidRPr="00706CF8">
        <w:rPr>
          <w:color w:val="111111"/>
          <w:sz w:val="28"/>
          <w:szCs w:val="28"/>
        </w:rPr>
        <w:br/>
        <w:t>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706CF8">
        <w:rPr>
          <w:color w:val="111111"/>
          <w:sz w:val="28"/>
          <w:szCs w:val="28"/>
        </w:rPr>
        <w:br/>
        <w:t>Земля (песок) применяются как для тушения материалов из дерева, так и легковоспламеняющихся жидкостей (бензина и т.п.).</w:t>
      </w:r>
      <w:r w:rsidRPr="00706CF8">
        <w:rPr>
          <w:color w:val="111111"/>
          <w:sz w:val="28"/>
          <w:szCs w:val="28"/>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F50C67" w:rsidRPr="00706CF8" w:rsidRDefault="00EE7100">
      <w:pPr>
        <w:rPr>
          <w:rFonts w:ascii="Times New Roman" w:hAnsi="Times New Roman" w:cs="Times New Roman"/>
          <w:sz w:val="28"/>
          <w:szCs w:val="28"/>
        </w:rPr>
      </w:pPr>
    </w:p>
    <w:sectPr w:rsidR="00F50C67" w:rsidRPr="00706CF8" w:rsidSect="00EE710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E1"/>
    <w:rsid w:val="00506B80"/>
    <w:rsid w:val="005C7F8A"/>
    <w:rsid w:val="0067136D"/>
    <w:rsid w:val="00706CF8"/>
    <w:rsid w:val="00BE0218"/>
    <w:rsid w:val="00CB35E1"/>
    <w:rsid w:val="00EE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C4FB"/>
  <w15:docId w15:val="{F5BD69D5-5E50-42AC-9F6E-AB72CE09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2021-01-16T08:12:00Z</dcterms:created>
  <dcterms:modified xsi:type="dcterms:W3CDTF">2023-10-13T07:03:00Z</dcterms:modified>
</cp:coreProperties>
</file>