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FA" w:rsidRPr="00E63CFA" w:rsidRDefault="00E63CFA" w:rsidP="00E63CFA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E63CFA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Для подключения необходимо зарегистрироваться на портале </w:t>
      </w:r>
      <w:proofErr w:type="spellStart"/>
      <w:r w:rsidRPr="00E63CFA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Госуслуг</w:t>
      </w:r>
      <w:proofErr w:type="spellEnd"/>
      <w:r w:rsidRPr="00E63CFA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. Вход в систему осуществляется по единому логину и паролю.</w:t>
      </w:r>
    </w:p>
    <w:p w:rsidR="00E63CFA" w:rsidRPr="00E63CFA" w:rsidRDefault="00E63CFA" w:rsidP="00E63C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E63CFA">
        <w:rPr>
          <w:rFonts w:ascii="Arial" w:eastAsia="Times New Roman" w:hAnsi="Arial" w:cs="Arial"/>
          <w:noProof/>
          <w:color w:val="4471BB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686550" cy="5210175"/>
            <wp:effectExtent l="0" t="0" r="0" b="9525"/>
            <wp:docPr id="1" name="Рисунок 1" descr="вход через госуслуг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ход через госуслуг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FA" w:rsidRPr="00E63CFA" w:rsidRDefault="00E63CFA" w:rsidP="00E63CFA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E63CFA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Зарегистрировавшись один раз, пользователь получает единый доступ ко всем образовательным сайтам, электронному дневнику и полезному верифицированному контенту.</w:t>
      </w:r>
    </w:p>
    <w:p w:rsidR="00E63CFA" w:rsidRPr="00E63CFA" w:rsidRDefault="00E63CFA" w:rsidP="00E63CFA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E63CFA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Для управления настройками «</w:t>
      </w:r>
      <w:proofErr w:type="spellStart"/>
      <w:r w:rsidRPr="00E63CFA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учетки</w:t>
      </w:r>
      <w:proofErr w:type="spellEnd"/>
      <w:r w:rsidRPr="00E63CFA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» или перехода в другие сервисы в профиле выбирают раздел «Настройки аккаунта». Если у человека сразу несколько ролей в системе (и учитель, и родитель), он попадает на страницу с настройками автоматически.</w:t>
      </w:r>
    </w:p>
    <w:p w:rsidR="00E63CFA" w:rsidRPr="00E63CFA" w:rsidRDefault="00E63CFA" w:rsidP="00E63CF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471BB"/>
          <w:sz w:val="24"/>
          <w:szCs w:val="24"/>
          <w:u w:val="single"/>
          <w:shd w:val="clear" w:color="auto" w:fill="16A085"/>
          <w:lang w:eastAsia="ru-RU"/>
        </w:rPr>
      </w:pPr>
      <w:r w:rsidRPr="00E63CFA">
        <w:rPr>
          <w:rFonts w:ascii="Arial" w:eastAsia="Times New Roman" w:hAnsi="Arial" w:cs="Arial"/>
          <w:color w:val="362E48"/>
          <w:sz w:val="24"/>
          <w:szCs w:val="24"/>
          <w:lang w:eastAsia="ru-RU"/>
        </w:rPr>
        <w:fldChar w:fldCharType="begin"/>
      </w:r>
      <w:r w:rsidRPr="00E63CFA">
        <w:rPr>
          <w:rFonts w:ascii="Arial" w:eastAsia="Times New Roman" w:hAnsi="Arial" w:cs="Arial"/>
          <w:color w:val="362E48"/>
          <w:sz w:val="24"/>
          <w:szCs w:val="24"/>
          <w:lang w:eastAsia="ru-RU"/>
        </w:rPr>
        <w:instrText xml:space="preserve"> HYPERLINK "https://promodoc.ru/cabinet/e-school-obr-lenreg" \t "_blank" </w:instrText>
      </w:r>
      <w:r w:rsidRPr="00E63CFA">
        <w:rPr>
          <w:rFonts w:ascii="Arial" w:eastAsia="Times New Roman" w:hAnsi="Arial" w:cs="Arial"/>
          <w:color w:val="362E48"/>
          <w:sz w:val="24"/>
          <w:szCs w:val="24"/>
          <w:lang w:eastAsia="ru-RU"/>
        </w:rPr>
        <w:fldChar w:fldCharType="separate"/>
      </w:r>
    </w:p>
    <w:p w:rsidR="00E63CFA" w:rsidRPr="00E63CFA" w:rsidRDefault="00E63CFA" w:rsidP="00E63C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FA">
        <w:rPr>
          <w:rFonts w:ascii="inherit" w:eastAsia="Times New Roman" w:hAnsi="inherit" w:cs="Arial"/>
          <w:b/>
          <w:bCs/>
          <w:color w:val="FFFFFF"/>
          <w:sz w:val="24"/>
          <w:szCs w:val="24"/>
          <w:bdr w:val="none" w:sz="0" w:space="0" w:color="auto" w:frame="1"/>
          <w:shd w:val="clear" w:color="auto" w:fill="16A085"/>
          <w:lang w:eastAsia="ru-RU"/>
        </w:rPr>
        <w:t xml:space="preserve">Читайте </w:t>
      </w:r>
      <w:proofErr w:type="gramStart"/>
      <w:r w:rsidRPr="00E63CFA">
        <w:rPr>
          <w:rFonts w:ascii="inherit" w:eastAsia="Times New Roman" w:hAnsi="inherit" w:cs="Arial"/>
          <w:b/>
          <w:bCs/>
          <w:color w:val="FFFFFF"/>
          <w:sz w:val="24"/>
          <w:szCs w:val="24"/>
          <w:bdr w:val="none" w:sz="0" w:space="0" w:color="auto" w:frame="1"/>
          <w:shd w:val="clear" w:color="auto" w:fill="16A085"/>
          <w:lang w:eastAsia="ru-RU"/>
        </w:rPr>
        <w:t>также: </w:t>
      </w:r>
      <w:r w:rsidRPr="00E63CFA">
        <w:rPr>
          <w:rFonts w:ascii="inherit" w:eastAsia="Times New Roman" w:hAnsi="inherit" w:cs="Arial"/>
          <w:b/>
          <w:bCs/>
          <w:color w:val="4471BB"/>
          <w:sz w:val="24"/>
          <w:szCs w:val="24"/>
          <w:u w:val="single"/>
          <w:shd w:val="clear" w:color="auto" w:fill="16A085"/>
          <w:lang w:eastAsia="ru-RU"/>
        </w:rPr>
        <w:t> </w:t>
      </w:r>
      <w:proofErr w:type="gramEnd"/>
      <w:r w:rsidRPr="00E63CFA">
        <w:rPr>
          <w:rFonts w:ascii="inherit" w:eastAsia="Times New Roman" w:hAnsi="inherit" w:cs="Arial"/>
          <w:b/>
          <w:bCs/>
          <w:color w:val="4471BB"/>
          <w:sz w:val="24"/>
          <w:szCs w:val="24"/>
          <w:u w:val="single"/>
          <w:shd w:val="clear" w:color="auto" w:fill="16A085"/>
          <w:lang w:eastAsia="ru-RU"/>
        </w:rPr>
        <w:t> </w:t>
      </w:r>
      <w:r w:rsidRPr="00E63CFA">
        <w:rPr>
          <w:rFonts w:ascii="inherit" w:eastAsia="Times New Roman" w:hAnsi="inherit" w:cs="Arial"/>
          <w:b/>
          <w:bCs/>
          <w:color w:val="FFFFFF"/>
          <w:sz w:val="24"/>
          <w:szCs w:val="24"/>
          <w:u w:val="single"/>
          <w:bdr w:val="none" w:sz="0" w:space="0" w:color="auto" w:frame="1"/>
          <w:shd w:val="clear" w:color="auto" w:fill="16A085"/>
          <w:lang w:eastAsia="ru-RU"/>
        </w:rPr>
        <w:t>Как войти в личный кабинет электронной школы ГИС СОЛО</w:t>
      </w:r>
    </w:p>
    <w:p w:rsidR="00E63CFA" w:rsidRPr="00E63CFA" w:rsidRDefault="00E63CFA" w:rsidP="00E63CF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E63CFA">
        <w:rPr>
          <w:rFonts w:ascii="Arial" w:eastAsia="Times New Roman" w:hAnsi="Arial" w:cs="Arial"/>
          <w:color w:val="362E48"/>
          <w:sz w:val="24"/>
          <w:szCs w:val="24"/>
          <w:lang w:eastAsia="ru-RU"/>
        </w:rPr>
        <w:fldChar w:fldCharType="end"/>
      </w:r>
    </w:p>
    <w:p w:rsidR="00E63CFA" w:rsidRPr="00E63CFA" w:rsidRDefault="00E63CFA" w:rsidP="00E63CFA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E63CFA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Для получения роли «Педагогический работник» директору образовательной организации требуется добавить сотрудника к учетной записи портала </w:t>
      </w:r>
      <w:proofErr w:type="spellStart"/>
      <w:r w:rsidRPr="00E63CFA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Госуслуг</w:t>
      </w:r>
      <w:proofErr w:type="spellEnd"/>
      <w:r w:rsidRPr="00E63CFA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. Понадобится уведомить регионального координатора, который обрабатывает данные во всех школах в своем населенном пункте.</w:t>
      </w:r>
    </w:p>
    <w:p w:rsidR="00E63CFA" w:rsidRPr="00E63CFA" w:rsidRDefault="00E63CFA" w:rsidP="00E63CFA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E63CFA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После авторизации пользователю доступны следующие разделы:</w:t>
      </w:r>
    </w:p>
    <w:p w:rsidR="00E63CFA" w:rsidRPr="00E63CFA" w:rsidRDefault="00E63CFA" w:rsidP="00E63CF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E63CFA">
        <w:rPr>
          <w:rFonts w:ascii="Arial" w:eastAsia="Times New Roman" w:hAnsi="Arial" w:cs="Arial"/>
          <w:color w:val="362E48"/>
          <w:sz w:val="24"/>
          <w:szCs w:val="24"/>
          <w:lang w:eastAsia="ru-RU"/>
        </w:rPr>
        <w:lastRenderedPageBreak/>
        <w:t>Учетные записи;</w:t>
      </w:r>
    </w:p>
    <w:p w:rsidR="00E63CFA" w:rsidRPr="00E63CFA" w:rsidRDefault="00E63CFA" w:rsidP="00E63CF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E63CFA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Запросы;</w:t>
      </w:r>
    </w:p>
    <w:p w:rsidR="00E63CFA" w:rsidRPr="00E63CFA" w:rsidRDefault="00E63CFA" w:rsidP="00E63CF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E63CFA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Образовательные организации;</w:t>
      </w:r>
    </w:p>
    <w:p w:rsidR="00E63CFA" w:rsidRPr="00E63CFA" w:rsidRDefault="00E63CFA" w:rsidP="00E63CF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E63CFA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Группы ОО;</w:t>
      </w:r>
    </w:p>
    <w:p w:rsidR="00E63CFA" w:rsidRPr="00E63CFA" w:rsidRDefault="00E63CFA" w:rsidP="00E63CFA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E63CFA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Группировки обучающихся.</w:t>
      </w:r>
    </w:p>
    <w:p w:rsidR="00C90BA4" w:rsidRPr="00E63CFA" w:rsidRDefault="00C90BA4" w:rsidP="00E63CFA">
      <w:bookmarkStart w:id="0" w:name="_GoBack"/>
      <w:bookmarkEnd w:id="0"/>
    </w:p>
    <w:sectPr w:rsidR="00C90BA4" w:rsidRPr="00E6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DD9"/>
    <w:multiLevelType w:val="multilevel"/>
    <w:tmpl w:val="86F02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EA7A79"/>
    <w:multiLevelType w:val="multilevel"/>
    <w:tmpl w:val="9218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66"/>
    <w:rsid w:val="00C90BA4"/>
    <w:rsid w:val="00DE4466"/>
    <w:rsid w:val="00E6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2DDFB-A277-435E-B1F3-751B929E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3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C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3CFA"/>
    <w:rPr>
      <w:color w:val="0000FF"/>
      <w:u w:val="single"/>
    </w:rPr>
  </w:style>
  <w:style w:type="character" w:customStyle="1" w:styleId="ctatext">
    <w:name w:val="ctatext"/>
    <w:basedOn w:val="a0"/>
    <w:rsid w:val="00E63CFA"/>
  </w:style>
  <w:style w:type="character" w:customStyle="1" w:styleId="posttitle">
    <w:name w:val="posttitle"/>
    <w:basedOn w:val="a0"/>
    <w:rsid w:val="00E6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1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4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romodoc.ru/wp-content/uploads/2022/11/vhod-cherez-gosuslugi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Company>МБОУ "СОШ № 8"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2023-10-24T07:28:00Z</dcterms:created>
  <dcterms:modified xsi:type="dcterms:W3CDTF">2023-10-24T07:29:00Z</dcterms:modified>
</cp:coreProperties>
</file>