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4D" w:rsidRDefault="00DD3313" w:rsidP="00DD33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D3313">
        <w:rPr>
          <w:rFonts w:ascii="Times New Roman" w:hAnsi="Times New Roman" w:cs="Times New Roman"/>
          <w:b/>
          <w:sz w:val="24"/>
          <w:szCs w:val="24"/>
        </w:rPr>
        <w:t>Сведения о проведенных контрольных мероприятиях</w:t>
      </w:r>
      <w:r w:rsidR="002577E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D3313">
        <w:rPr>
          <w:rFonts w:ascii="Times New Roman" w:hAnsi="Times New Roman" w:cs="Times New Roman"/>
          <w:b/>
          <w:sz w:val="24"/>
          <w:szCs w:val="24"/>
        </w:rPr>
        <w:t xml:space="preserve">результатах </w:t>
      </w:r>
      <w:r w:rsidR="002577EB">
        <w:rPr>
          <w:rFonts w:ascii="Times New Roman" w:hAnsi="Times New Roman" w:cs="Times New Roman"/>
          <w:b/>
          <w:sz w:val="24"/>
          <w:szCs w:val="24"/>
        </w:rPr>
        <w:t xml:space="preserve">и отчет по их устранению </w:t>
      </w:r>
      <w:r w:rsidRPr="00DD3313">
        <w:rPr>
          <w:rFonts w:ascii="Times New Roman" w:hAnsi="Times New Roman" w:cs="Times New Roman"/>
          <w:b/>
          <w:sz w:val="24"/>
          <w:szCs w:val="24"/>
        </w:rPr>
        <w:t>за 202</w:t>
      </w:r>
      <w:r w:rsidR="004C50A9">
        <w:rPr>
          <w:rFonts w:ascii="Times New Roman" w:hAnsi="Times New Roman" w:cs="Times New Roman"/>
          <w:b/>
          <w:sz w:val="24"/>
          <w:szCs w:val="24"/>
        </w:rPr>
        <w:t>3</w:t>
      </w:r>
      <w:r w:rsidRPr="00DD3313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tbl>
      <w:tblPr>
        <w:tblStyle w:val="a3"/>
        <w:tblW w:w="15635" w:type="dxa"/>
        <w:tblLook w:val="04A0" w:firstRow="1" w:lastRow="0" w:firstColumn="1" w:lastColumn="0" w:noHBand="0" w:noVBand="1"/>
      </w:tblPr>
      <w:tblGrid>
        <w:gridCol w:w="4371"/>
        <w:gridCol w:w="4651"/>
        <w:gridCol w:w="1781"/>
        <w:gridCol w:w="2800"/>
        <w:gridCol w:w="2032"/>
      </w:tblGrid>
      <w:tr w:rsidR="005513AD" w:rsidTr="005C395D">
        <w:trPr>
          <w:trHeight w:val="1507"/>
        </w:trPr>
        <w:tc>
          <w:tcPr>
            <w:tcW w:w="4371" w:type="dxa"/>
          </w:tcPr>
          <w:bookmarkEnd w:id="0"/>
          <w:p w:rsidR="00DD3313" w:rsidRDefault="00DD3313" w:rsidP="00DD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органа, осуществляющего контроль</w:t>
            </w:r>
          </w:p>
        </w:tc>
        <w:tc>
          <w:tcPr>
            <w:tcW w:w="4651" w:type="dxa"/>
          </w:tcPr>
          <w:p w:rsidR="00DD3313" w:rsidRDefault="00DD3313" w:rsidP="00DD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  <w:tc>
          <w:tcPr>
            <w:tcW w:w="1781" w:type="dxa"/>
          </w:tcPr>
          <w:p w:rsidR="00DD3313" w:rsidRDefault="00DD3313" w:rsidP="00DD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800" w:type="dxa"/>
          </w:tcPr>
          <w:p w:rsidR="00DD3313" w:rsidRDefault="00DD3313" w:rsidP="00DD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2032" w:type="dxa"/>
          </w:tcPr>
          <w:p w:rsidR="00DD3313" w:rsidRDefault="00DD3313" w:rsidP="00DD3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проведенные по устранению выявленных нарушений</w:t>
            </w:r>
          </w:p>
        </w:tc>
      </w:tr>
      <w:tr w:rsidR="008924E7" w:rsidRPr="00701697" w:rsidTr="00E97DE7">
        <w:tc>
          <w:tcPr>
            <w:tcW w:w="4371" w:type="dxa"/>
          </w:tcPr>
          <w:p w:rsidR="008924E7" w:rsidRDefault="008924E7" w:rsidP="008924E7">
            <w:r>
              <w:rPr>
                <w:rFonts w:ascii="Montserrat" w:hAnsi="Montserrat"/>
                <w:color w:val="000000"/>
                <w:shd w:val="clear" w:color="auto" w:fill="FFFFFF"/>
              </w:rPr>
              <w:t>Управление Федеральной службы по надзору в сфере защиты прав потребителей и благополучия человека по Республике Коми</w:t>
            </w:r>
          </w:p>
        </w:tc>
        <w:tc>
          <w:tcPr>
            <w:tcW w:w="4651" w:type="dxa"/>
          </w:tcPr>
          <w:p w:rsidR="008924E7" w:rsidRDefault="008924E7" w:rsidP="008924E7">
            <w:r w:rsidRPr="001354E0">
              <w:rPr>
                <w:rFonts w:ascii="Montserrat" w:hAnsi="Montserrat"/>
                <w:color w:val="000000"/>
                <w:shd w:val="clear" w:color="auto" w:fill="FFFFFF"/>
              </w:rPr>
              <w:t>Выездная внеплановая проверка</w:t>
            </w:r>
          </w:p>
        </w:tc>
        <w:tc>
          <w:tcPr>
            <w:tcW w:w="1781" w:type="dxa"/>
          </w:tcPr>
          <w:p w:rsidR="008924E7" w:rsidRPr="008924E7" w:rsidRDefault="008924E7" w:rsidP="008924E7">
            <w:r>
              <w:rPr>
                <w:color w:val="000000"/>
                <w:shd w:val="clear" w:color="auto" w:fill="FFFFFF"/>
              </w:rPr>
              <w:t>14.02.2023-01.03.2023</w:t>
            </w:r>
          </w:p>
        </w:tc>
        <w:tc>
          <w:tcPr>
            <w:tcW w:w="2800" w:type="dxa"/>
            <w:vAlign w:val="center"/>
          </w:tcPr>
          <w:p w:rsidR="008924E7" w:rsidRDefault="008924E7" w:rsidP="008924E7">
            <w:pPr>
              <w:spacing w:line="329" w:lineRule="atLeast"/>
              <w:jc w:val="center"/>
              <w:rPr>
                <w:rFonts w:ascii="Montserrat" w:hAnsi="Montserrat"/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Нарушены требования п.1.5 СП 2.4.3648-20- Санитарно-эпидемиологические требования к организациям воспитания и обучения, отдыха и оздоровления детей и молодежи</w:t>
            </w:r>
          </w:p>
        </w:tc>
        <w:tc>
          <w:tcPr>
            <w:tcW w:w="2032" w:type="dxa"/>
            <w:vAlign w:val="center"/>
            <w:hideMark/>
          </w:tcPr>
          <w:p w:rsidR="008924E7" w:rsidRPr="00BA0195" w:rsidRDefault="008924E7" w:rsidP="008924E7">
            <w:pPr>
              <w:spacing w:line="329" w:lineRule="atLeast"/>
              <w:jc w:val="center"/>
              <w:rPr>
                <w:color w:val="000000"/>
              </w:rPr>
            </w:pPr>
            <w:r>
              <w:rPr>
                <w:rFonts w:ascii="Montserrat" w:hAnsi="Montserrat"/>
                <w:color w:val="000000"/>
              </w:rPr>
              <w:t>Выдано предписание об устранении выявленных нарушений требований санитарного законодательства № 3/02-02 от 01.03.2023</w:t>
            </w:r>
            <w:r w:rsidR="00BA0195">
              <w:rPr>
                <w:color w:val="000000"/>
              </w:rPr>
              <w:t xml:space="preserve"> (устранено)</w:t>
            </w:r>
          </w:p>
        </w:tc>
      </w:tr>
    </w:tbl>
    <w:p w:rsidR="00DD3313" w:rsidRPr="00DD3313" w:rsidRDefault="00DD3313" w:rsidP="00DD33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D3313" w:rsidRPr="00DD3313" w:rsidSect="00DD33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41"/>
    <w:rsid w:val="00083AB8"/>
    <w:rsid w:val="0010241A"/>
    <w:rsid w:val="001C0A20"/>
    <w:rsid w:val="001F7B62"/>
    <w:rsid w:val="002577EB"/>
    <w:rsid w:val="00296E4D"/>
    <w:rsid w:val="00381923"/>
    <w:rsid w:val="004C50A9"/>
    <w:rsid w:val="005513AD"/>
    <w:rsid w:val="005C395D"/>
    <w:rsid w:val="008924E7"/>
    <w:rsid w:val="00953E41"/>
    <w:rsid w:val="009742E8"/>
    <w:rsid w:val="009D121B"/>
    <w:rsid w:val="009F7C54"/>
    <w:rsid w:val="00A72694"/>
    <w:rsid w:val="00AA323F"/>
    <w:rsid w:val="00BA0195"/>
    <w:rsid w:val="00C963FB"/>
    <w:rsid w:val="00CC37AF"/>
    <w:rsid w:val="00DD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0B39"/>
  <w15:chartTrackingRefBased/>
  <w15:docId w15:val="{DCDCFBF7-B663-4734-B4C1-B7701CCA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 8"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dcterms:created xsi:type="dcterms:W3CDTF">2023-04-10T07:07:00Z</dcterms:created>
  <dcterms:modified xsi:type="dcterms:W3CDTF">2023-04-10T09:33:00Z</dcterms:modified>
</cp:coreProperties>
</file>